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FE" w:rsidRPr="00FE433A" w:rsidRDefault="008D3DA2" w:rsidP="008D3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3A">
        <w:rPr>
          <w:rFonts w:ascii="Times New Roman" w:hAnsi="Times New Roman" w:cs="Times New Roman"/>
          <w:b/>
          <w:sz w:val="28"/>
          <w:szCs w:val="28"/>
        </w:rPr>
        <w:t>WÓJT GMINY STAROŹREBY</w:t>
      </w:r>
    </w:p>
    <w:p w:rsidR="008D3DA2" w:rsidRDefault="008D3DA2" w:rsidP="008D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DA2">
        <w:rPr>
          <w:rFonts w:ascii="Times New Roman" w:hAnsi="Times New Roman" w:cs="Times New Roman"/>
          <w:sz w:val="24"/>
          <w:szCs w:val="24"/>
        </w:rPr>
        <w:t>Działając na podstawie Działu II  Rozdział 4 ustawy z dnia 21 sierpnia 1997 roku o gospodarce nieruchomościami (Dz.</w:t>
      </w:r>
      <w:r w:rsidR="00FE433A">
        <w:rPr>
          <w:rFonts w:ascii="Times New Roman" w:hAnsi="Times New Roman" w:cs="Times New Roman"/>
          <w:sz w:val="24"/>
          <w:szCs w:val="24"/>
        </w:rPr>
        <w:t xml:space="preserve"> </w:t>
      </w:r>
      <w:r w:rsidRPr="008D3DA2">
        <w:rPr>
          <w:rFonts w:ascii="Times New Roman" w:hAnsi="Times New Roman" w:cs="Times New Roman"/>
          <w:sz w:val="24"/>
          <w:szCs w:val="24"/>
        </w:rPr>
        <w:t>U.</w:t>
      </w:r>
      <w:r w:rsidR="00FE433A">
        <w:rPr>
          <w:rFonts w:ascii="Times New Roman" w:hAnsi="Times New Roman" w:cs="Times New Roman"/>
          <w:sz w:val="24"/>
          <w:szCs w:val="24"/>
        </w:rPr>
        <w:t xml:space="preserve"> </w:t>
      </w:r>
      <w:r w:rsidR="00FE433A" w:rsidRPr="008D3DA2">
        <w:rPr>
          <w:rFonts w:ascii="Times New Roman" w:hAnsi="Times New Roman" w:cs="Times New Roman"/>
          <w:sz w:val="24"/>
          <w:szCs w:val="24"/>
        </w:rPr>
        <w:t xml:space="preserve"> </w:t>
      </w:r>
      <w:r w:rsidRPr="008D3DA2">
        <w:rPr>
          <w:rFonts w:ascii="Times New Roman" w:hAnsi="Times New Roman" w:cs="Times New Roman"/>
          <w:sz w:val="24"/>
          <w:szCs w:val="24"/>
        </w:rPr>
        <w:t>z 2010</w:t>
      </w:r>
      <w:r w:rsidR="00FE433A">
        <w:rPr>
          <w:rFonts w:ascii="Times New Roman" w:hAnsi="Times New Roman" w:cs="Times New Roman"/>
          <w:sz w:val="24"/>
          <w:szCs w:val="24"/>
        </w:rPr>
        <w:t xml:space="preserve"> </w:t>
      </w:r>
      <w:r w:rsidRPr="008D3DA2">
        <w:rPr>
          <w:rFonts w:ascii="Times New Roman" w:hAnsi="Times New Roman" w:cs="Times New Roman"/>
          <w:sz w:val="24"/>
          <w:szCs w:val="24"/>
        </w:rPr>
        <w:t>r</w:t>
      </w:r>
      <w:r w:rsidR="00FE433A">
        <w:rPr>
          <w:rFonts w:ascii="Times New Roman" w:hAnsi="Times New Roman" w:cs="Times New Roman"/>
          <w:sz w:val="24"/>
          <w:szCs w:val="24"/>
        </w:rPr>
        <w:t xml:space="preserve"> </w:t>
      </w:r>
      <w:r w:rsidRPr="008D3DA2">
        <w:rPr>
          <w:rFonts w:ascii="Times New Roman" w:hAnsi="Times New Roman" w:cs="Times New Roman"/>
          <w:sz w:val="24"/>
          <w:szCs w:val="24"/>
        </w:rPr>
        <w:t xml:space="preserve"> Nr 102 poz. 651 – jednolity tekst ze zmianami)</w:t>
      </w:r>
    </w:p>
    <w:p w:rsidR="008D3DA2" w:rsidRDefault="008D3DA2" w:rsidP="008D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Ogłasza, że od dnia 1</w:t>
      </w:r>
      <w:r w:rsidR="00FE43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września 2011 do 0</w:t>
      </w:r>
      <w:r w:rsidR="00FE4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października 2011r  w Urzędzie Gminy w Staroźrebach został podany do publicznej wiadomości </w:t>
      </w:r>
    </w:p>
    <w:p w:rsidR="008D3DA2" w:rsidRDefault="008D3DA2" w:rsidP="008D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Wykaz nieruchomości do sprzedaży w trybie bezprzetargowym oraz przetargu ustnego ograniczonego.</w:t>
      </w:r>
    </w:p>
    <w:bookmarkEnd w:id="0"/>
    <w:p w:rsidR="008D3DA2" w:rsidRDefault="008D3DA2" w:rsidP="008D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dane dot. wykazu</w:t>
      </w:r>
      <w:r w:rsidR="00FE43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można uzyska</w:t>
      </w:r>
      <w:r w:rsidR="00FE433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 Urzędzie Gminy w Staroźrebach </w:t>
      </w:r>
      <w:r w:rsidR="00FB2898">
        <w:rPr>
          <w:rFonts w:ascii="Times New Roman" w:hAnsi="Times New Roman" w:cs="Times New Roman"/>
          <w:sz w:val="24"/>
          <w:szCs w:val="24"/>
        </w:rPr>
        <w:t xml:space="preserve">pokój </w:t>
      </w:r>
      <w:r w:rsidR="00496459">
        <w:rPr>
          <w:rFonts w:ascii="Times New Roman" w:hAnsi="Times New Roman" w:cs="Times New Roman"/>
          <w:sz w:val="24"/>
          <w:szCs w:val="24"/>
        </w:rPr>
        <w:t xml:space="preserve"> </w:t>
      </w:r>
      <w:r w:rsidR="00FB2898">
        <w:rPr>
          <w:rFonts w:ascii="Times New Roman" w:hAnsi="Times New Roman" w:cs="Times New Roman"/>
          <w:sz w:val="24"/>
          <w:szCs w:val="24"/>
        </w:rPr>
        <w:t>nr 11 lub pod nr telefonu 24 2617065</w:t>
      </w:r>
    </w:p>
    <w:p w:rsidR="00496459" w:rsidRDefault="00496459" w:rsidP="008D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59" w:rsidRPr="00496459" w:rsidRDefault="00496459" w:rsidP="008D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459" w:rsidRPr="00496459" w:rsidRDefault="00496459" w:rsidP="008D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59">
        <w:rPr>
          <w:rFonts w:ascii="Times New Roman" w:hAnsi="Times New Roman" w:cs="Times New Roman"/>
          <w:b/>
          <w:sz w:val="24"/>
          <w:szCs w:val="24"/>
        </w:rPr>
        <w:t>Wójt Gminy</w:t>
      </w:r>
    </w:p>
    <w:p w:rsidR="00496459" w:rsidRPr="00496459" w:rsidRDefault="00496459" w:rsidP="008D3D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459">
        <w:rPr>
          <w:rFonts w:ascii="Times New Roman" w:hAnsi="Times New Roman" w:cs="Times New Roman"/>
          <w:b/>
          <w:sz w:val="24"/>
          <w:szCs w:val="24"/>
        </w:rPr>
        <w:t>Józef Stradomski</w:t>
      </w:r>
    </w:p>
    <w:sectPr w:rsidR="00496459" w:rsidRPr="0049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A2"/>
    <w:rsid w:val="002C5FD8"/>
    <w:rsid w:val="003B3AFE"/>
    <w:rsid w:val="00496459"/>
    <w:rsid w:val="008D3DA2"/>
    <w:rsid w:val="00F5414A"/>
    <w:rsid w:val="00FB2898"/>
    <w:rsid w:val="00F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2011-09-06T06:45:00Z</dcterms:created>
  <dcterms:modified xsi:type="dcterms:W3CDTF">2011-09-13T10:11:00Z</dcterms:modified>
</cp:coreProperties>
</file>