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5E" w:rsidRDefault="00482B5E" w:rsidP="00631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B5E" w:rsidRDefault="00482B5E" w:rsidP="00C07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C H W A Ł A   Nr  </w:t>
      </w:r>
      <w:r>
        <w:rPr>
          <w:rFonts w:ascii="Times New Roman" w:hAnsi="Times New Roman" w:cs="Times New Roman"/>
          <w:b/>
          <w:bCs/>
          <w:sz w:val="24"/>
          <w:szCs w:val="24"/>
        </w:rPr>
        <w:t>41/VII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>/2011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Rady Gminy w </w:t>
      </w:r>
      <w:r>
        <w:rPr>
          <w:rFonts w:ascii="Times New Roman" w:hAnsi="Times New Roman" w:cs="Times New Roman"/>
          <w:b/>
          <w:bCs/>
          <w:sz w:val="24"/>
          <w:szCs w:val="24"/>
        </w:rPr>
        <w:t>Staroźrebach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września 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 2011 roku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: zmiany wieloletniej </w:t>
      </w:r>
      <w:r>
        <w:rPr>
          <w:rFonts w:ascii="Times New Roman" w:hAnsi="Times New Roman" w:cs="Times New Roman"/>
          <w:b/>
          <w:bCs/>
          <w:sz w:val="24"/>
          <w:szCs w:val="24"/>
        </w:rPr>
        <w:t>prognozy finansowej Gminy Staroźreby na lata 2011 – 2022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5E" w:rsidRPr="00837D36" w:rsidRDefault="00482B5E" w:rsidP="00C07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7D36">
        <w:rPr>
          <w:rFonts w:ascii="Times New Roman" w:hAnsi="Times New Roman" w:cs="Times New Roman"/>
          <w:color w:val="000000"/>
          <w:sz w:val="20"/>
          <w:szCs w:val="20"/>
        </w:rPr>
        <w:t xml:space="preserve">            Na podstawie art. 18 ust. 2 pkt 15  ustawy z dnia 8 marca 1990 r. o samorządzie gminnym ( Dz. U. z 2001 r. Nr 142, poz.1591 z późn. zm.) oraz art. 226,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art. 227, art. 229,  </w:t>
      </w:r>
      <w:r w:rsidRPr="00837D36">
        <w:rPr>
          <w:rFonts w:ascii="Times New Roman" w:hAnsi="Times New Roman" w:cs="Times New Roman"/>
          <w:color w:val="000000"/>
          <w:sz w:val="20"/>
          <w:szCs w:val="20"/>
        </w:rPr>
        <w:t xml:space="preserve">art. 231 i art. 232  ustawy z dnia 27 sierpnia 2009r. o finansach publicznych ( Dz. U. Nr 157, poz. 1240 z późn. zm.)  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8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4F1D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Staroźreby </w:t>
      </w:r>
      <w:r w:rsidRPr="00704F1D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F1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>§ 1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B5E" w:rsidRDefault="00482B5E" w:rsidP="009D4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 Uchwale Nr 5/III/2010 Rady Gminy w Staroźrebach z dnia 29 grudnia 2010 roku                   w sprawie </w:t>
      </w:r>
      <w:r w:rsidRPr="006C4066">
        <w:rPr>
          <w:rFonts w:ascii="Times New Roman" w:hAnsi="Times New Roman" w:cs="Times New Roman"/>
          <w:sz w:val="24"/>
          <w:szCs w:val="24"/>
        </w:rPr>
        <w:t>wieloletniej prognozy finansowej G</w:t>
      </w:r>
      <w:r>
        <w:rPr>
          <w:rFonts w:ascii="Times New Roman" w:hAnsi="Times New Roman" w:cs="Times New Roman"/>
          <w:sz w:val="24"/>
          <w:szCs w:val="24"/>
        </w:rPr>
        <w:t>miny Staroźreby na lata 2011 – 2022  wprowadza się   następujące zmiany:</w:t>
      </w:r>
    </w:p>
    <w:p w:rsidR="00482B5E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 </w:t>
      </w:r>
      <w:r w:rsidRPr="00704F1D">
        <w:rPr>
          <w:rFonts w:ascii="Times New Roman" w:hAnsi="Times New Roman" w:cs="Times New Roman"/>
          <w:sz w:val="24"/>
          <w:szCs w:val="24"/>
        </w:rPr>
        <w:t xml:space="preserve">Zmianie ulega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4F1D">
        <w:rPr>
          <w:rFonts w:ascii="Times New Roman" w:hAnsi="Times New Roman" w:cs="Times New Roman"/>
          <w:sz w:val="24"/>
          <w:szCs w:val="24"/>
        </w:rPr>
        <w:t xml:space="preserve">r 1 pn. „Wieloletnia Prognoza Finansowa”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 Zmianie ulega załącznik nr  2 pn.</w:t>
      </w:r>
      <w:r w:rsidRPr="00704F1D">
        <w:rPr>
          <w:rFonts w:ascii="Times New Roman" w:hAnsi="Times New Roman" w:cs="Times New Roman"/>
          <w:sz w:val="24"/>
          <w:szCs w:val="24"/>
        </w:rPr>
        <w:t xml:space="preserve">„Wykaz przedsięwzięć do WPF”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B5E" w:rsidRPr="00704F1D" w:rsidRDefault="00482B5E" w:rsidP="00704F1D">
      <w:pPr>
        <w:tabs>
          <w:tab w:val="right" w:pos="9360"/>
        </w:tabs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/>
        <w:jc w:val="center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>§ 2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>§ 3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1D">
        <w:rPr>
          <w:rFonts w:ascii="Times New Roman" w:hAnsi="Times New Roman" w:cs="Times New Roman"/>
          <w:sz w:val="24"/>
          <w:szCs w:val="24"/>
        </w:rPr>
        <w:br w:type="page"/>
      </w:r>
      <w:r w:rsidRPr="00704F1D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:rsidR="00482B5E" w:rsidRPr="00704F1D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B5E" w:rsidRPr="005E4433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4433">
        <w:rPr>
          <w:rFonts w:ascii="Times New Roman" w:hAnsi="Times New Roman" w:cs="Times New Roman"/>
          <w:sz w:val="24"/>
          <w:szCs w:val="24"/>
        </w:rPr>
        <w:t>W związku z potrzebą zmiany Uchwały Budżetowej na 2011 rok polegającej na zwiększeniu środków po stronie dochodów i wydatków  budżetu postanowiono urealnić :</w:t>
      </w:r>
    </w:p>
    <w:p w:rsidR="00482B5E" w:rsidRPr="005E4433" w:rsidRDefault="00482B5E" w:rsidP="00704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 załącznik Nr 1 do Uchwały Nr 5/III/2010 Rady Gminy w Staroźrebach</w:t>
      </w:r>
      <w:r w:rsidRPr="005E4433">
        <w:rPr>
          <w:rFonts w:ascii="Times New Roman" w:hAnsi="Times New Roman" w:cs="Times New Roman"/>
          <w:sz w:val="24"/>
          <w:szCs w:val="24"/>
        </w:rPr>
        <w:t xml:space="preserve"> z dnia  29 grudnia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4433">
        <w:rPr>
          <w:rFonts w:ascii="Times New Roman" w:hAnsi="Times New Roman" w:cs="Times New Roman"/>
          <w:sz w:val="24"/>
          <w:szCs w:val="24"/>
        </w:rPr>
        <w:t>2010 roku pn. „Wieloletnia Prognoza Finansowa”, w którym:</w:t>
      </w:r>
    </w:p>
    <w:p w:rsidR="00482B5E" w:rsidRPr="005E4433" w:rsidRDefault="00482B5E" w:rsidP="0044108E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433">
        <w:rPr>
          <w:rFonts w:ascii="Times New Roman" w:hAnsi="Times New Roman" w:cs="Times New Roman"/>
          <w:sz w:val="24"/>
          <w:szCs w:val="24"/>
        </w:rPr>
        <w:t>wartości przyjęte w WPF i budżecie gminy określone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433">
        <w:rPr>
          <w:rFonts w:ascii="Times New Roman" w:hAnsi="Times New Roman" w:cs="Times New Roman"/>
          <w:sz w:val="24"/>
          <w:szCs w:val="24"/>
        </w:rPr>
        <w:t xml:space="preserve">229 ustawy </w:t>
      </w:r>
      <w:r>
        <w:rPr>
          <w:rFonts w:ascii="Times New Roman" w:hAnsi="Times New Roman" w:cs="Times New Roman"/>
          <w:sz w:val="24"/>
          <w:szCs w:val="24"/>
        </w:rPr>
        <w:t xml:space="preserve">z dnia                    27 sierpnia 2009r. </w:t>
      </w:r>
      <w:r w:rsidRPr="005E4433">
        <w:rPr>
          <w:rFonts w:ascii="Times New Roman" w:hAnsi="Times New Roman" w:cs="Times New Roman"/>
          <w:sz w:val="24"/>
          <w:szCs w:val="24"/>
        </w:rPr>
        <w:t>o finansach publicznych powinny być zgodne co najmniej w zakresie wyniku budżetu oraz kwot przychodów i rozchodów. Zmianie uległ plan dochodów bieżących i majątkowych, plan wydatków bieżących i majątkowych, plan przychodów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4433">
        <w:rPr>
          <w:rFonts w:ascii="Times New Roman" w:hAnsi="Times New Roman" w:cs="Times New Roman"/>
          <w:sz w:val="24"/>
          <w:szCs w:val="24"/>
        </w:rPr>
        <w:t xml:space="preserve"> i rozchodów.</w:t>
      </w:r>
    </w:p>
    <w:p w:rsidR="00482B5E" w:rsidRPr="005E4433" w:rsidRDefault="00482B5E" w:rsidP="0044108E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33">
        <w:rPr>
          <w:rFonts w:ascii="Times New Roman" w:hAnsi="Times New Roman" w:cs="Times New Roman"/>
          <w:sz w:val="24"/>
          <w:szCs w:val="24"/>
        </w:rPr>
        <w:t>Zmiany kwot wydatków w 2011r. objętych limitem zgodnie  z art. 226 ust. 4 ustawy               o finansach publicznych polegały na:</w:t>
      </w:r>
    </w:p>
    <w:p w:rsidR="00482B5E" w:rsidRDefault="00482B5E" w:rsidP="00FB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hanging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a/ zwiększeniu limitów wydatków na realizacji projektu „ Budowa hali widowiskowo-sportowej oraz rozbudowa szkoły wraz z infrastrukturą towarzyszącą w miejscowości Staroźreby”. Zmiany limitów spowodowane są zmianą realizacji projektu oraz wartością dofinansowania EFRR przy jednoczesnej konieczności zabezpieczenia środków własnych.</w:t>
      </w:r>
    </w:p>
    <w:p w:rsidR="00482B5E" w:rsidRDefault="00482B5E" w:rsidP="00FB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hanging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zwiększenie w 2011 roku wynosi 116 698,24 zł w tym 97 618,15 zł to środki pochodzące z budżetu UE natomiast kwota 19 080,09 zł to środki własne.</w:t>
      </w:r>
    </w:p>
    <w:p w:rsidR="00482B5E" w:rsidRDefault="00482B5E" w:rsidP="00FB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hanging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zwiększeniu limitów wydatków na powyższe zadanie realizowane w 2012 roku o kwotę 125 077 zł . Jednocześnie zakłada się iż kwota ta będzie pochodziła z dotacji ze Starostwa Powiatowego w Płocku, z uwagi na fakt korzystania  z sali sportowej z Zespołu Szkół Ogólnokształcących w Staroźrebach, dla których organem prowadzącym jest Starostwo Powiatowe.</w:t>
      </w:r>
    </w:p>
    <w:p w:rsidR="00482B5E" w:rsidRDefault="00482B5E" w:rsidP="0096183D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Zwiększone zostały przychody budżetu o kwotę 22 688,31 zł z tytułu rozliczenia budżetu za 2010 rok.</w:t>
      </w:r>
    </w:p>
    <w:p w:rsidR="00482B5E" w:rsidRDefault="00482B5E" w:rsidP="00923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Uaktualnić  załącznik pn „ Wykaz przedsięwzięć” dokonuje się w związku ze zmianami omówionymi wyżej.</w:t>
      </w:r>
    </w:p>
    <w:p w:rsidR="00482B5E" w:rsidRPr="00923413" w:rsidRDefault="00482B5E" w:rsidP="00923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B5E" w:rsidRPr="005266D1" w:rsidRDefault="00482B5E" w:rsidP="001A2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dostępne do wglądu w Urzędzie Gminy Staroźreby – Księgowość.</w:t>
      </w:r>
    </w:p>
    <w:p w:rsidR="00482B5E" w:rsidRPr="005E4433" w:rsidRDefault="00482B5E" w:rsidP="00704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43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82B5E" w:rsidRPr="005E4433" w:rsidRDefault="00482B5E" w:rsidP="00704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5E" w:rsidRPr="005E4433" w:rsidRDefault="00482B5E"/>
    <w:sectPr w:rsidR="00482B5E" w:rsidRPr="005E4433" w:rsidSect="00837D36">
      <w:footerReference w:type="default" r:id="rId7"/>
      <w:pgSz w:w="12240" w:h="15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5E" w:rsidRDefault="00482B5E" w:rsidP="00EE6EE7">
      <w:pPr>
        <w:spacing w:after="0" w:line="240" w:lineRule="auto"/>
      </w:pPr>
      <w:r>
        <w:separator/>
      </w:r>
    </w:p>
  </w:endnote>
  <w:endnote w:type="continuationSeparator" w:id="1">
    <w:p w:rsidR="00482B5E" w:rsidRDefault="00482B5E" w:rsidP="00EE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5E" w:rsidRDefault="00482B5E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482B5E" w:rsidRDefault="00482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5E" w:rsidRDefault="00482B5E" w:rsidP="00EE6EE7">
      <w:pPr>
        <w:spacing w:after="0" w:line="240" w:lineRule="auto"/>
      </w:pPr>
      <w:r>
        <w:separator/>
      </w:r>
    </w:p>
  </w:footnote>
  <w:footnote w:type="continuationSeparator" w:id="1">
    <w:p w:rsidR="00482B5E" w:rsidRDefault="00482B5E" w:rsidP="00EE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94A"/>
    <w:multiLevelType w:val="hybridMultilevel"/>
    <w:tmpl w:val="06F43A0C"/>
    <w:lvl w:ilvl="0" w:tplc="27626798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7A736732"/>
    <w:multiLevelType w:val="hybridMultilevel"/>
    <w:tmpl w:val="E90E3F68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F1D"/>
    <w:rsid w:val="00007E4B"/>
    <w:rsid w:val="00010198"/>
    <w:rsid w:val="00045052"/>
    <w:rsid w:val="000538A7"/>
    <w:rsid w:val="00066DE4"/>
    <w:rsid w:val="00075A68"/>
    <w:rsid w:val="00083F52"/>
    <w:rsid w:val="00091429"/>
    <w:rsid w:val="000A30FA"/>
    <w:rsid w:val="000A713F"/>
    <w:rsid w:val="00136A2B"/>
    <w:rsid w:val="00166551"/>
    <w:rsid w:val="00180CC8"/>
    <w:rsid w:val="001818B0"/>
    <w:rsid w:val="001A2242"/>
    <w:rsid w:val="001A7D5B"/>
    <w:rsid w:val="001F3494"/>
    <w:rsid w:val="00205D17"/>
    <w:rsid w:val="00210A34"/>
    <w:rsid w:val="0022196D"/>
    <w:rsid w:val="002316BC"/>
    <w:rsid w:val="00240CAB"/>
    <w:rsid w:val="00281F44"/>
    <w:rsid w:val="00286785"/>
    <w:rsid w:val="0028794A"/>
    <w:rsid w:val="002E3FD8"/>
    <w:rsid w:val="002F60E3"/>
    <w:rsid w:val="00336030"/>
    <w:rsid w:val="00342570"/>
    <w:rsid w:val="00347C23"/>
    <w:rsid w:val="00355B5B"/>
    <w:rsid w:val="00364650"/>
    <w:rsid w:val="003A00E1"/>
    <w:rsid w:val="003A6C33"/>
    <w:rsid w:val="003B3C13"/>
    <w:rsid w:val="003B60FB"/>
    <w:rsid w:val="003C037C"/>
    <w:rsid w:val="0042565B"/>
    <w:rsid w:val="0044108E"/>
    <w:rsid w:val="0045435B"/>
    <w:rsid w:val="004574CD"/>
    <w:rsid w:val="004810D0"/>
    <w:rsid w:val="00482B5E"/>
    <w:rsid w:val="004A5C7B"/>
    <w:rsid w:val="004A757F"/>
    <w:rsid w:val="004E5EC3"/>
    <w:rsid w:val="004F420D"/>
    <w:rsid w:val="00500E7D"/>
    <w:rsid w:val="00502C64"/>
    <w:rsid w:val="005042ED"/>
    <w:rsid w:val="005266D1"/>
    <w:rsid w:val="005354F5"/>
    <w:rsid w:val="00541D37"/>
    <w:rsid w:val="00572B7C"/>
    <w:rsid w:val="00582D7E"/>
    <w:rsid w:val="005B7011"/>
    <w:rsid w:val="005D1864"/>
    <w:rsid w:val="005E4433"/>
    <w:rsid w:val="005F748B"/>
    <w:rsid w:val="00616F6F"/>
    <w:rsid w:val="006172B0"/>
    <w:rsid w:val="00622C48"/>
    <w:rsid w:val="00631FDE"/>
    <w:rsid w:val="006427A8"/>
    <w:rsid w:val="00652CF2"/>
    <w:rsid w:val="00666589"/>
    <w:rsid w:val="006704B6"/>
    <w:rsid w:val="00685D82"/>
    <w:rsid w:val="0069315D"/>
    <w:rsid w:val="006C4066"/>
    <w:rsid w:val="006D2B6D"/>
    <w:rsid w:val="006D6582"/>
    <w:rsid w:val="00704F1D"/>
    <w:rsid w:val="0071546D"/>
    <w:rsid w:val="0073349D"/>
    <w:rsid w:val="00740582"/>
    <w:rsid w:val="00743F9D"/>
    <w:rsid w:val="007778D1"/>
    <w:rsid w:val="00837D36"/>
    <w:rsid w:val="00863128"/>
    <w:rsid w:val="00875F52"/>
    <w:rsid w:val="00886383"/>
    <w:rsid w:val="008C0AC6"/>
    <w:rsid w:val="008C69DA"/>
    <w:rsid w:val="008C777F"/>
    <w:rsid w:val="008D6159"/>
    <w:rsid w:val="008D70AF"/>
    <w:rsid w:val="008E329E"/>
    <w:rsid w:val="009011BB"/>
    <w:rsid w:val="00904E52"/>
    <w:rsid w:val="00923413"/>
    <w:rsid w:val="0095142C"/>
    <w:rsid w:val="0096183D"/>
    <w:rsid w:val="0096542B"/>
    <w:rsid w:val="0098696F"/>
    <w:rsid w:val="00996077"/>
    <w:rsid w:val="009B66B8"/>
    <w:rsid w:val="009D48EE"/>
    <w:rsid w:val="009D7F79"/>
    <w:rsid w:val="00A50628"/>
    <w:rsid w:val="00AB60D5"/>
    <w:rsid w:val="00AD56C1"/>
    <w:rsid w:val="00AE32F6"/>
    <w:rsid w:val="00AF1574"/>
    <w:rsid w:val="00AF6670"/>
    <w:rsid w:val="00B01EBB"/>
    <w:rsid w:val="00B0726B"/>
    <w:rsid w:val="00B242CC"/>
    <w:rsid w:val="00B30913"/>
    <w:rsid w:val="00B34F5A"/>
    <w:rsid w:val="00B408E7"/>
    <w:rsid w:val="00B53687"/>
    <w:rsid w:val="00B53A5C"/>
    <w:rsid w:val="00B65F64"/>
    <w:rsid w:val="00B93E13"/>
    <w:rsid w:val="00BE1AB9"/>
    <w:rsid w:val="00C07874"/>
    <w:rsid w:val="00C307F3"/>
    <w:rsid w:val="00C6013D"/>
    <w:rsid w:val="00C6053E"/>
    <w:rsid w:val="00C63106"/>
    <w:rsid w:val="00C9400E"/>
    <w:rsid w:val="00CE1FE6"/>
    <w:rsid w:val="00CE2515"/>
    <w:rsid w:val="00CE5022"/>
    <w:rsid w:val="00D03C36"/>
    <w:rsid w:val="00D12DD4"/>
    <w:rsid w:val="00D234A0"/>
    <w:rsid w:val="00D37B03"/>
    <w:rsid w:val="00D42218"/>
    <w:rsid w:val="00D432DB"/>
    <w:rsid w:val="00D66D6C"/>
    <w:rsid w:val="00D80D69"/>
    <w:rsid w:val="00DA10D4"/>
    <w:rsid w:val="00DA5127"/>
    <w:rsid w:val="00DB7D64"/>
    <w:rsid w:val="00DC3ACD"/>
    <w:rsid w:val="00DE5EB3"/>
    <w:rsid w:val="00E10C3D"/>
    <w:rsid w:val="00E16735"/>
    <w:rsid w:val="00E17103"/>
    <w:rsid w:val="00E37763"/>
    <w:rsid w:val="00E71556"/>
    <w:rsid w:val="00E75F0E"/>
    <w:rsid w:val="00E91462"/>
    <w:rsid w:val="00E92AC7"/>
    <w:rsid w:val="00EC2D76"/>
    <w:rsid w:val="00ED42D4"/>
    <w:rsid w:val="00ED64D0"/>
    <w:rsid w:val="00EE6EE7"/>
    <w:rsid w:val="00F0677D"/>
    <w:rsid w:val="00F14751"/>
    <w:rsid w:val="00F21644"/>
    <w:rsid w:val="00F32538"/>
    <w:rsid w:val="00F3777A"/>
    <w:rsid w:val="00F45314"/>
    <w:rsid w:val="00F74D1A"/>
    <w:rsid w:val="00F951DA"/>
    <w:rsid w:val="00F970A7"/>
    <w:rsid w:val="00FA09D9"/>
    <w:rsid w:val="00FA56EB"/>
    <w:rsid w:val="00FA5F00"/>
    <w:rsid w:val="00FB01D7"/>
    <w:rsid w:val="00FB0A35"/>
    <w:rsid w:val="00FB6088"/>
    <w:rsid w:val="00FB6FB8"/>
    <w:rsid w:val="00FC3F6B"/>
    <w:rsid w:val="00FD012B"/>
    <w:rsid w:val="00FD13DB"/>
    <w:rsid w:val="00FD7C3D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04F1D"/>
    <w:pPr>
      <w:autoSpaceDE w:val="0"/>
      <w:autoSpaceDN w:val="0"/>
      <w:adjustRightInd w:val="0"/>
      <w:spacing w:after="0" w:line="36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4F1D"/>
    <w:rPr>
      <w:rFonts w:ascii="Times New Roman" w:hAnsi="Times New Roman" w:cs="Times New Roman"/>
      <w:sz w:val="24"/>
      <w:szCs w:val="24"/>
    </w:rPr>
  </w:style>
  <w:style w:type="paragraph" w:customStyle="1" w:styleId="pkt2">
    <w:name w:val="pkt2"/>
    <w:basedOn w:val="Normal"/>
    <w:uiPriority w:val="99"/>
    <w:rsid w:val="00704F1D"/>
    <w:pPr>
      <w:tabs>
        <w:tab w:val="right" w:pos="9072"/>
      </w:tabs>
      <w:autoSpaceDE w:val="0"/>
      <w:autoSpaceDN w:val="0"/>
      <w:adjustRightInd w:val="0"/>
      <w:spacing w:before="60" w:after="0"/>
      <w:ind w:left="567" w:hanging="284"/>
      <w:jc w:val="both"/>
    </w:pPr>
    <w:rPr>
      <w:rFonts w:cs="Times New Roman"/>
    </w:rPr>
  </w:style>
  <w:style w:type="paragraph" w:styleId="ListParagraph">
    <w:name w:val="List Paragraph"/>
    <w:basedOn w:val="Normal"/>
    <w:uiPriority w:val="99"/>
    <w:qFormat/>
    <w:rsid w:val="00FB6FB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EE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EE7"/>
  </w:style>
  <w:style w:type="paragraph" w:styleId="Footer">
    <w:name w:val="footer"/>
    <w:basedOn w:val="Normal"/>
    <w:link w:val="FooterChar"/>
    <w:uiPriority w:val="99"/>
    <w:rsid w:val="00EE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430</Words>
  <Characters>2586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  41/VII/2011</dc:title>
  <dc:subject/>
  <dc:creator>Skarbnik</dc:creator>
  <cp:keywords/>
  <dc:description/>
  <cp:lastModifiedBy>Admin</cp:lastModifiedBy>
  <cp:revision>2</cp:revision>
  <cp:lastPrinted>2011-09-02T13:00:00Z</cp:lastPrinted>
  <dcterms:created xsi:type="dcterms:W3CDTF">2011-11-16T09:42:00Z</dcterms:created>
  <dcterms:modified xsi:type="dcterms:W3CDTF">2011-11-16T09:42:00Z</dcterms:modified>
</cp:coreProperties>
</file>